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6E" w:rsidRPr="00844291" w:rsidRDefault="00353D6E" w:rsidP="00992FAB">
      <w:pPr>
        <w:rPr>
          <w:rFonts w:ascii="Arial" w:hAnsi="Arial" w:cs="Arial"/>
        </w:rPr>
      </w:pPr>
      <w:r w:rsidRPr="00844291">
        <w:rPr>
          <w:rFonts w:ascii="Verdana" w:hAnsi="Verdana" w:cs="Arial"/>
          <w:b/>
          <w:bCs/>
        </w:rPr>
        <w:t xml:space="preserve">Памятка </w:t>
      </w:r>
      <w:r w:rsidR="00844291">
        <w:rPr>
          <w:rFonts w:ascii="Verdana" w:hAnsi="Verdana" w:cs="Arial"/>
          <w:b/>
          <w:bCs/>
        </w:rPr>
        <w:t xml:space="preserve"> </w:t>
      </w:r>
      <w:r w:rsidRPr="00844291">
        <w:rPr>
          <w:rFonts w:ascii="Verdana" w:hAnsi="Verdana" w:cs="Arial"/>
          <w:b/>
          <w:bCs/>
        </w:rPr>
        <w:t>родителям</w:t>
      </w:r>
      <w:r w:rsidR="00992FAB" w:rsidRPr="00844291">
        <w:rPr>
          <w:rFonts w:ascii="Verdana" w:hAnsi="Verdana" w:cs="Arial"/>
          <w:b/>
          <w:bCs/>
        </w:rPr>
        <w:t xml:space="preserve">  и </w:t>
      </w:r>
      <w:r w:rsidR="00106670">
        <w:rPr>
          <w:rFonts w:ascii="Verdana" w:hAnsi="Verdana" w:cs="Arial"/>
          <w:b/>
          <w:bCs/>
        </w:rPr>
        <w:t xml:space="preserve"> учащим</w:t>
      </w:r>
      <w:r w:rsidRPr="00844291">
        <w:rPr>
          <w:rFonts w:ascii="Verdana" w:hAnsi="Verdana" w:cs="Arial"/>
          <w:b/>
          <w:bCs/>
        </w:rPr>
        <w:t>ся</w:t>
      </w:r>
      <w:r w:rsidR="00992FAB" w:rsidRPr="00844291">
        <w:rPr>
          <w:rFonts w:ascii="Arial" w:hAnsi="Arial" w:cs="Arial"/>
        </w:rPr>
        <w:t xml:space="preserve"> </w:t>
      </w:r>
      <w:r w:rsidRPr="00844291">
        <w:rPr>
          <w:rFonts w:ascii="Verdana" w:hAnsi="Verdana"/>
          <w:b/>
          <w:bCs/>
        </w:rPr>
        <w:t xml:space="preserve">по </w:t>
      </w:r>
      <w:r w:rsidR="00992FAB" w:rsidRPr="00844291">
        <w:rPr>
          <w:rFonts w:ascii="Verdana" w:hAnsi="Verdana"/>
          <w:b/>
          <w:bCs/>
        </w:rPr>
        <w:t xml:space="preserve"> личной безопасности</w:t>
      </w:r>
    </w:p>
    <w:p w:rsidR="00353D6E" w:rsidRPr="00353D6E" w:rsidRDefault="00353D6E" w:rsidP="00353D6E">
      <w:pPr>
        <w:jc w:val="center"/>
        <w:rPr>
          <w:rFonts w:ascii="Verdana" w:hAnsi="Verdana"/>
          <w:color w:val="000000"/>
          <w:sz w:val="16"/>
          <w:szCs w:val="16"/>
        </w:rPr>
      </w:pPr>
      <w:r w:rsidRPr="00353D6E">
        <w:rPr>
          <w:rFonts w:ascii="Arial" w:hAnsi="Arial" w:cs="Arial"/>
          <w:color w:val="000000"/>
          <w:sz w:val="16"/>
          <w:szCs w:val="16"/>
        </w:rPr>
        <w:t> </w:t>
      </w:r>
    </w:p>
    <w:p w:rsidR="00353D6E" w:rsidRPr="00844291" w:rsidRDefault="00353D6E" w:rsidP="00353D6E">
      <w:pPr>
        <w:jc w:val="center"/>
        <w:rPr>
          <w:rFonts w:ascii="Verdana" w:hAnsi="Verdana"/>
        </w:rPr>
      </w:pPr>
      <w:r w:rsidRPr="00844291">
        <w:rPr>
          <w:rFonts w:ascii="Verdana" w:hAnsi="Verdana"/>
          <w:b/>
          <w:bCs/>
          <w:u w:val="single"/>
        </w:rPr>
        <w:t>Общие и частные рекомендации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2. Если Вас связали или закрыли глаза, попытайтесь расслабиться, дышите глубже.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3. Подготовьтесь физически и морально и эмоционально к возможному суровому испытанию.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4. Не пытайтесь бежать, если нет полной уверенности в успешности побега.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7. По различным признакам постарайтесь определить место своего нахождения (заточения).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8. В случае штурма здания рекомендуется лечь на пол лицом вниз, сложив руки на затылке.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полиция и другие спецслужбы уже предпринимают профессиональные меры для Вашего освобождения.</w:t>
      </w:r>
    </w:p>
    <w:p w:rsidR="00353D6E" w:rsidRPr="00844291" w:rsidRDefault="00353D6E" w:rsidP="00844291">
      <w:pPr>
        <w:rPr>
          <w:rFonts w:ascii="Verdana" w:hAnsi="Verdana"/>
        </w:rPr>
      </w:pPr>
      <w:r w:rsidRPr="00844291">
        <w:rPr>
          <w:rFonts w:ascii="Arial" w:hAnsi="Arial" w:cs="Arial"/>
        </w:rPr>
        <w:t> </w:t>
      </w:r>
      <w:r w:rsidRPr="00844291">
        <w:rPr>
          <w:rFonts w:ascii="Verdana" w:hAnsi="Verdana"/>
          <w:b/>
          <w:bCs/>
          <w:u w:val="single"/>
        </w:rPr>
        <w:t>Объясните детям, что необходимо сообщать взрослым или сотрудникам полиции:</w:t>
      </w:r>
      <w:r w:rsidRPr="00844291">
        <w:rPr>
          <w:rFonts w:ascii="Verdana" w:hAnsi="Verdana"/>
        </w:rPr>
        <w:t> </w:t>
      </w:r>
    </w:p>
    <w:p w:rsidR="00353D6E" w:rsidRPr="00844291" w:rsidRDefault="00353D6E" w:rsidP="00353D6E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</w:rPr>
      </w:pPr>
      <w:r w:rsidRPr="00844291">
        <w:rPr>
          <w:rFonts w:ascii="Verdana" w:hAnsi="Verdana" w:cs="Arial"/>
        </w:rPr>
        <w:t> Об обнаруженных на улице бесхозных вещах;</w:t>
      </w:r>
    </w:p>
    <w:p w:rsidR="00353D6E" w:rsidRPr="00844291" w:rsidRDefault="00353D6E" w:rsidP="00844291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 w:cs="Arial"/>
        </w:rPr>
      </w:pPr>
      <w:r w:rsidRPr="00844291">
        <w:rPr>
          <w:rFonts w:ascii="Verdana" w:hAnsi="Verdana" w:cs="Arial"/>
        </w:rPr>
        <w:t xml:space="preserve"> О подозрительных  предметах  в общественном транспорте, в подъездах  домов, школе или в детском саду.                                                                                                       </w:t>
      </w:r>
      <w:r w:rsidR="00844291">
        <w:rPr>
          <w:rFonts w:ascii="Verdana" w:hAnsi="Verdana" w:cs="Arial"/>
        </w:rPr>
        <w:t xml:space="preserve">                          </w:t>
      </w:r>
      <w:r w:rsidRPr="00844291">
        <w:rPr>
          <w:rFonts w:ascii="Verdana" w:hAnsi="Verdana" w:cs="Arial"/>
        </w:rPr>
        <w:t xml:space="preserve">                    </w:t>
      </w:r>
      <w:r w:rsidRPr="00844291">
        <w:rPr>
          <w:rFonts w:ascii="Verdana" w:hAnsi="Verdana"/>
          <w:b/>
          <w:bCs/>
          <w:i/>
          <w:iCs/>
        </w:rPr>
        <w:t>Объясните детям, что во всех перечисленных случаях необходимо</w:t>
      </w:r>
    </w:p>
    <w:p w:rsidR="00353D6E" w:rsidRPr="00844291" w:rsidRDefault="00353D6E" w:rsidP="00353D6E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</w:rPr>
      </w:pPr>
      <w:r w:rsidRPr="00844291">
        <w:t>              </w:t>
      </w:r>
      <w:r w:rsidRPr="00844291">
        <w:rPr>
          <w:rFonts w:ascii="Verdana" w:hAnsi="Verdana" w:cs="Arial"/>
        </w:rPr>
        <w:t>Не трогать, не вскрывать, не передвигать находку;  </w:t>
      </w:r>
    </w:p>
    <w:p w:rsidR="00353D6E" w:rsidRPr="00844291" w:rsidRDefault="00353D6E" w:rsidP="00353D6E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</w:rPr>
      </w:pPr>
      <w:r w:rsidRPr="00844291">
        <w:rPr>
          <w:rFonts w:ascii="Verdana" w:hAnsi="Verdana" w:cs="Arial"/>
        </w:rPr>
        <w:t>    Отойти на безопасное расстояние;</w:t>
      </w:r>
    </w:p>
    <w:p w:rsidR="00353D6E" w:rsidRPr="00844291" w:rsidRDefault="00353D6E" w:rsidP="00353D6E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</w:rPr>
      </w:pPr>
      <w:r w:rsidRPr="00844291">
        <w:t>             </w:t>
      </w:r>
      <w:r w:rsidRPr="00844291">
        <w:rPr>
          <w:rFonts w:ascii="Verdana" w:hAnsi="Verdana" w:cs="Arial"/>
        </w:rPr>
        <w:t>Сообщить о находке сотруднику полиции, по тел. 02.</w:t>
      </w:r>
    </w:p>
    <w:p w:rsidR="00353D6E" w:rsidRPr="00844291" w:rsidRDefault="00353D6E" w:rsidP="00353D6E">
      <w:pPr>
        <w:ind w:left="360"/>
        <w:rPr>
          <w:rFonts w:ascii="Verdana" w:hAnsi="Verdana"/>
        </w:rPr>
      </w:pPr>
      <w:r w:rsidRPr="00844291">
        <w:rPr>
          <w:rFonts w:ascii="Arial" w:hAnsi="Arial" w:cs="Arial"/>
        </w:rPr>
        <w:t> </w:t>
      </w:r>
    </w:p>
    <w:p w:rsidR="00353D6E" w:rsidRPr="00844291" w:rsidRDefault="00353D6E" w:rsidP="00353D6E">
      <w:pPr>
        <w:jc w:val="center"/>
        <w:rPr>
          <w:rFonts w:ascii="Verdana" w:hAnsi="Verdana"/>
        </w:rPr>
      </w:pPr>
      <w:r w:rsidRPr="00844291">
        <w:rPr>
          <w:rFonts w:ascii="Verdana" w:hAnsi="Verdana"/>
          <w:b/>
          <w:bCs/>
          <w:u w:val="single"/>
        </w:rPr>
        <w:t>Обязательно проводите с детьми дома разъяснительные беседы о недопустимости: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1. Пользоваться незнакомыми предметами, найденными на улице или в общественных местах.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2. Брать у незнакомых людей на улице сумки, свертки, игрушки и т.д.</w:t>
      </w:r>
    </w:p>
    <w:p w:rsid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          </w:t>
      </w:r>
    </w:p>
    <w:p w:rsidR="00844291" w:rsidRDefault="00844291" w:rsidP="00353D6E">
      <w:pPr>
        <w:rPr>
          <w:rFonts w:ascii="Verdana" w:hAnsi="Verdana"/>
        </w:rPr>
      </w:pP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 </w:t>
      </w:r>
      <w:r w:rsidRPr="00844291">
        <w:rPr>
          <w:rFonts w:ascii="Verdana" w:hAnsi="Verdana"/>
          <w:b/>
          <w:bCs/>
        </w:rPr>
        <w:t>Об опасности взрыва можно судить по следующим признакам: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lastRenderedPageBreak/>
        <w:t>1. Наличие неизвестного свертка или какой-либо детали в машине, на лестнице, в квартире и т.д.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2. Натянутая проволока или шнур.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3. Провода или изолирующая лента, свисающие из-под машины.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4. Чужая сумка, портфель, коробка, какой-либо предмет, обнаруженный в машине, у дверей квартиры, в подъезде.</w:t>
      </w:r>
    </w:p>
    <w:p w:rsidR="00353D6E" w:rsidRPr="00844291" w:rsidRDefault="00353D6E" w:rsidP="00844291">
      <w:pPr>
        <w:rPr>
          <w:rFonts w:ascii="Verdana" w:hAnsi="Verdana"/>
        </w:rPr>
      </w:pPr>
      <w:r w:rsidRPr="00844291">
        <w:rPr>
          <w:rFonts w:ascii="Verdana" w:hAnsi="Verdana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</w:t>
      </w:r>
      <w:r w:rsidR="00844291">
        <w:rPr>
          <w:rFonts w:ascii="Verdana" w:hAnsi="Verdana"/>
        </w:rPr>
        <w:t xml:space="preserve">порте. </w:t>
      </w:r>
      <w:r w:rsidRPr="00844291">
        <w:rPr>
          <w:rFonts w:ascii="Verdana" w:hAnsi="Verdana"/>
        </w:rPr>
        <w:t>                                                                                  </w:t>
      </w:r>
    </w:p>
    <w:p w:rsidR="00353D6E" w:rsidRPr="00844291" w:rsidRDefault="00353D6E" w:rsidP="00844291">
      <w:pPr>
        <w:rPr>
          <w:rFonts w:ascii="Verdana" w:hAnsi="Verdana"/>
        </w:rPr>
      </w:pPr>
      <w:r w:rsidRPr="00844291">
        <w:rPr>
          <w:rFonts w:ascii="Verdana" w:hAnsi="Verdana"/>
        </w:rPr>
        <w:t>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полиции. Не открывайте их, не трогайте руками, предупредите стоящих рядом людей о возможной опасности.</w:t>
      </w:r>
    </w:p>
    <w:p w:rsidR="00353D6E" w:rsidRPr="00844291" w:rsidRDefault="00353D6E" w:rsidP="00353D6E">
      <w:pPr>
        <w:jc w:val="center"/>
        <w:rPr>
          <w:rFonts w:ascii="Verdana" w:hAnsi="Verdana"/>
        </w:rPr>
      </w:pPr>
      <w:r w:rsidRPr="00844291">
        <w:rPr>
          <w:rFonts w:ascii="Verdana" w:hAnsi="Verdana"/>
          <w:b/>
          <w:bCs/>
          <w:u w:val="single"/>
        </w:rPr>
        <w:t>КАТЕГОРИЧЕСКИ ЗАПРЕЩАЕТСЯ: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1. Пользоваться найденными незнакомыми предметами.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2. Сдвигать с места, перекатывать взрывоопасные предметы с места на место, брать их в руки.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3. Обрывать или тянуть отходящие от предмета провода, предпринимать попытки их обезвредить.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4. Поднимать, переносить, класть в карманы, портфели, сумки и т.п. взрывоопасные предметы.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5. Ударять один боеприпас о другой или бить любыми предметами по корпусу или взрывателю.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6. Помещать боеприпасы в костер или разводить огонь над ним.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7. Собирать и сдавать боеприпасы в качестве металлолома.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8. Наступать или наезжать на боеприпасы.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9. Закапывать боеприпасы в землю или бросать их в водоем.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Verdana" w:hAnsi="Verdana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353D6E" w:rsidRPr="00844291" w:rsidRDefault="00353D6E" w:rsidP="00353D6E">
      <w:pPr>
        <w:rPr>
          <w:rFonts w:ascii="Verdana" w:hAnsi="Verdana"/>
        </w:rPr>
      </w:pPr>
      <w:r w:rsidRPr="00844291">
        <w:rPr>
          <w:rFonts w:ascii="Arial" w:hAnsi="Arial" w:cs="Arial"/>
        </w:rPr>
        <w:t> </w:t>
      </w:r>
    </w:p>
    <w:p w:rsidR="00844291" w:rsidRDefault="00844291" w:rsidP="00353D6E"/>
    <w:p w:rsidR="00844291" w:rsidRDefault="00844291" w:rsidP="00353D6E"/>
    <w:p w:rsidR="00844291" w:rsidRDefault="00844291" w:rsidP="00353D6E"/>
    <w:p w:rsidR="00844291" w:rsidRDefault="00844291" w:rsidP="00353D6E"/>
    <w:p w:rsidR="00844291" w:rsidRDefault="00844291" w:rsidP="00353D6E"/>
    <w:p w:rsidR="00844291" w:rsidRDefault="00844291" w:rsidP="00353D6E"/>
    <w:p w:rsidR="00844291" w:rsidRDefault="00844291" w:rsidP="00353D6E"/>
    <w:p w:rsidR="00844291" w:rsidRDefault="00844291" w:rsidP="00353D6E"/>
    <w:p w:rsidR="00844291" w:rsidRDefault="00844291" w:rsidP="00353D6E"/>
    <w:p w:rsidR="00844291" w:rsidRDefault="00844291" w:rsidP="00353D6E"/>
    <w:p w:rsidR="00844291" w:rsidRDefault="00844291" w:rsidP="00353D6E"/>
    <w:p w:rsidR="00571DD5" w:rsidRDefault="00571DD5"/>
    <w:sectPr w:rsidR="00571DD5" w:rsidSect="0057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1C" w:rsidRDefault="00604F1C" w:rsidP="00844291">
      <w:r>
        <w:separator/>
      </w:r>
    </w:p>
  </w:endnote>
  <w:endnote w:type="continuationSeparator" w:id="1">
    <w:p w:rsidR="00604F1C" w:rsidRDefault="00604F1C" w:rsidP="00844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1C" w:rsidRDefault="00604F1C" w:rsidP="00844291">
      <w:r>
        <w:separator/>
      </w:r>
    </w:p>
  </w:footnote>
  <w:footnote w:type="continuationSeparator" w:id="1">
    <w:p w:rsidR="00604F1C" w:rsidRDefault="00604F1C" w:rsidP="00844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1CC"/>
    <w:multiLevelType w:val="multilevel"/>
    <w:tmpl w:val="732A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425CC"/>
    <w:multiLevelType w:val="multilevel"/>
    <w:tmpl w:val="F5D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D6E"/>
    <w:rsid w:val="00106670"/>
    <w:rsid w:val="001E5C8A"/>
    <w:rsid w:val="00353D6E"/>
    <w:rsid w:val="00571DD5"/>
    <w:rsid w:val="00604F1C"/>
    <w:rsid w:val="007518E3"/>
    <w:rsid w:val="00776A3E"/>
    <w:rsid w:val="00844291"/>
    <w:rsid w:val="00992FAB"/>
    <w:rsid w:val="00B44945"/>
    <w:rsid w:val="00CD16D9"/>
    <w:rsid w:val="00D17684"/>
    <w:rsid w:val="00D5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DD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53D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D6E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53D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53D6E"/>
    <w:rPr>
      <w:color w:val="0000FF"/>
      <w:u w:val="single"/>
    </w:rPr>
  </w:style>
  <w:style w:type="character" w:customStyle="1" w:styleId="cc-m-download-file-type">
    <w:name w:val="cc-m-download-file-type"/>
    <w:basedOn w:val="a0"/>
    <w:rsid w:val="00353D6E"/>
  </w:style>
  <w:style w:type="character" w:customStyle="1" w:styleId="cc-m-download-file-size">
    <w:name w:val="cc-m-download-file-size"/>
    <w:basedOn w:val="a0"/>
    <w:rsid w:val="00353D6E"/>
  </w:style>
  <w:style w:type="paragraph" w:styleId="a5">
    <w:name w:val="Balloon Text"/>
    <w:basedOn w:val="a"/>
    <w:link w:val="a6"/>
    <w:rsid w:val="00353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3D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8442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44291"/>
    <w:rPr>
      <w:sz w:val="24"/>
      <w:szCs w:val="24"/>
    </w:rPr>
  </w:style>
  <w:style w:type="paragraph" w:styleId="a9">
    <w:name w:val="footer"/>
    <w:basedOn w:val="a"/>
    <w:link w:val="aa"/>
    <w:rsid w:val="008442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442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60996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2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3337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1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64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2627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4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35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6260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5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21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4306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3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47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9133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7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9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2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916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3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69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4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5369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47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6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97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69919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0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16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6289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92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6744">
                          <w:marLeft w:val="1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9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3464</Characters>
  <Application>Microsoft Office Word</Application>
  <DocSecurity>0</DocSecurity>
  <Lines>28</Lines>
  <Paragraphs>8</Paragraphs>
  <ScaleCrop>false</ScaleCrop>
  <Company>ГБОУ школа №65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школа №65</dc:creator>
  <cp:lastModifiedBy>Ученик</cp:lastModifiedBy>
  <cp:revision>2</cp:revision>
  <dcterms:created xsi:type="dcterms:W3CDTF">2019-02-14T10:23:00Z</dcterms:created>
  <dcterms:modified xsi:type="dcterms:W3CDTF">2019-02-14T10:23:00Z</dcterms:modified>
</cp:coreProperties>
</file>